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1C0" w:rsidRPr="006B75B8" w:rsidRDefault="00CE41C0" w:rsidP="00CE41C0">
      <w:bookmarkStart w:id="0" w:name="_GoBack"/>
      <w:r w:rsidRPr="006B75B8">
        <w:rPr>
          <w:cs/>
        </w:rPr>
        <w:t>การใช้ประโยชน์ไม้ขั้นพื้นฐาน</w:t>
      </w:r>
    </w:p>
    <w:p w:rsidR="006B75B8" w:rsidRPr="006B75B8" w:rsidRDefault="006B75B8" w:rsidP="006B75B8">
      <w:r w:rsidRPr="006B75B8">
        <w:rPr>
          <w:cs/>
        </w:rPr>
        <w:t>วัสดุ-อุปกรณ์ สำหรับงานไม้</w:t>
      </w:r>
    </w:p>
    <w:p w:rsidR="00B84099" w:rsidRPr="006B75B8" w:rsidRDefault="00CE41C0">
      <w:r w:rsidRPr="006B75B8">
        <w:rPr>
          <w:cs/>
        </w:rPr>
        <w:t>การย้อมสีและการตกแต่งชิ้นงานไม้</w:t>
      </w:r>
    </w:p>
    <w:p w:rsidR="00B90329" w:rsidRPr="006B75B8" w:rsidRDefault="00B90329">
      <w:r w:rsidRPr="006B75B8">
        <w:rPr>
          <w:cs/>
        </w:rPr>
        <w:t>ความปลอดภัยในการทำงาน</w:t>
      </w:r>
    </w:p>
    <w:p w:rsidR="00B90329" w:rsidRPr="006B75B8" w:rsidRDefault="00B90329">
      <w:r w:rsidRPr="006B75B8">
        <w:rPr>
          <w:cs/>
        </w:rPr>
        <w:t>เทคนิคการออกแบบผลิตภัณฑ์ไม้</w:t>
      </w:r>
      <w:bookmarkEnd w:id="0"/>
    </w:p>
    <w:sectPr w:rsidR="00B90329" w:rsidRPr="006B75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Niramit AS">
    <w:altName w:val="TH NiramitIT๙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1C0"/>
    <w:rsid w:val="0050193C"/>
    <w:rsid w:val="006B75B8"/>
    <w:rsid w:val="00B84099"/>
    <w:rsid w:val="00B90329"/>
    <w:rsid w:val="00CE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2016-12-22T08:31:00Z</dcterms:created>
  <dcterms:modified xsi:type="dcterms:W3CDTF">2016-12-23T03:47:00Z</dcterms:modified>
</cp:coreProperties>
</file>